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5 сентября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647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 ООО «Комплексные системы безопасности»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Пшеничной Тамары Борисовны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Пшеничная Т.Б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 xml:space="preserve">директором ООО «Комплексные системы безопасности»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 Энгельса, д.54, кв.46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о застрахованных лицах по форме ЕФС-1 </w:t>
      </w:r>
      <w:r>
        <w:rPr>
          <w:rFonts w:ascii="Times New Roman" w:eastAsia="Times New Roman" w:hAnsi="Times New Roman" w:cs="Times New Roman"/>
        </w:rPr>
        <w:t>за 2024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социального страхования Российской Федерации по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Ханты-Мансийскому автономному округу-Югре, чем нарушил п</w:t>
      </w:r>
      <w:r>
        <w:rPr>
          <w:rFonts w:ascii="Times New Roman" w:eastAsia="Times New Roman" w:hAnsi="Times New Roman" w:cs="Times New Roman"/>
        </w:rPr>
        <w:t xml:space="preserve">п.1-3 п.2 и п.3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ст.11 Федерального закона от 01.04.1996 года №27-ФЗ “Об индивидуальном учете в системе обязательного пенсионного страхования”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 xml:space="preserve">26.01.2025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</w:t>
      </w:r>
      <w:r>
        <w:rPr>
          <w:rFonts w:ascii="Times New Roman" w:eastAsia="Times New Roman" w:hAnsi="Times New Roman" w:cs="Times New Roman"/>
        </w:rPr>
        <w:t xml:space="preserve">ренное ч.1 ст.15.33.2 КоАП РФ.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Пшеничная Т.Б</w:t>
      </w:r>
      <w:r>
        <w:rPr>
          <w:rFonts w:ascii="Times New Roman" w:eastAsia="Times New Roman" w:hAnsi="Times New Roman" w:cs="Times New Roman"/>
        </w:rPr>
        <w:t xml:space="preserve">. не явилась, о месте и времени рассмотрения дела была надлежаще уведомлена,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Пшеничной Т.Б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03.07.2025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29.01.2025</w:t>
      </w:r>
      <w:r>
        <w:rPr>
          <w:rFonts w:ascii="Times New Roman" w:eastAsia="Times New Roman" w:hAnsi="Times New Roman" w:cs="Times New Roman"/>
        </w:rPr>
        <w:t xml:space="preserve">, согласно которого сведения о застрахованных лицах были предоставлены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сведениями </w:t>
      </w:r>
      <w:r>
        <w:rPr>
          <w:rFonts w:ascii="Times New Roman" w:eastAsia="Times New Roman" w:hAnsi="Times New Roman" w:cs="Times New Roman"/>
        </w:rPr>
        <w:t>о начисленных страховых взносам</w:t>
      </w:r>
      <w:r>
        <w:rPr>
          <w:rFonts w:ascii="Times New Roman" w:eastAsia="Times New Roman" w:hAnsi="Times New Roman" w:cs="Times New Roman"/>
        </w:rPr>
        <w:t xml:space="preserve"> на обязательное социальное страхование от несчастных случаев на производстве и профессиональных заболеваний;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03.08.2025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Пшеничной Т.Б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непредставления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</w:t>
      </w:r>
      <w:r>
        <w:rPr>
          <w:rFonts w:ascii="Times New Roman" w:eastAsia="Times New Roman" w:hAnsi="Times New Roman" w:cs="Times New Roman"/>
        </w:rP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Пшеничной Т.Б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 ст. 23.1, 29.5, 29.6,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 xml:space="preserve">директора ООО «Комплексные системы безопасности» </w:t>
      </w:r>
      <w:r>
        <w:rPr>
          <w:rFonts w:ascii="Times New Roman" w:eastAsia="Times New Roman" w:hAnsi="Times New Roman" w:cs="Times New Roman"/>
          <w:b/>
          <w:bCs/>
        </w:rPr>
        <w:t>Пшеничную Тамару Борисовну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(ОСФР по ХМАО – Югре, л/с 04874Ф87010)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банка получателя: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счета, Р/счет)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ТОФК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8601002078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КПП 860101001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ОКТМО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КБК 79711601230060001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УИН 79702700000000</w:t>
      </w:r>
      <w:r>
        <w:rPr>
          <w:rFonts w:ascii="Times New Roman" w:eastAsia="Times New Roman" w:hAnsi="Times New Roman" w:cs="Times New Roman"/>
        </w:rPr>
        <w:t>305080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  <w:r>
        <w:rPr>
          <w:rStyle w:val="cat-UserDefinedgrp-27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34">
    <w:name w:val="cat-UserDefined grp-2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